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ADB" w:rsidRPr="005E3C30" w:rsidRDefault="007D4ADB" w:rsidP="007D4ADB">
      <w:pPr>
        <w:widowControl w:val="0"/>
        <w:autoSpaceDE w:val="0"/>
        <w:autoSpaceDN w:val="0"/>
        <w:adjustRightInd w:val="0"/>
        <w:spacing w:line="240" w:lineRule="auto"/>
        <w:jc w:val="center"/>
        <w:rPr>
          <w:rFonts w:ascii="Calibri" w:hAnsi="Calibri" w:cs="Calibri"/>
          <w:sz w:val="56"/>
          <w:szCs w:val="56"/>
        </w:rPr>
      </w:pPr>
      <w:r>
        <w:rPr>
          <w:noProof/>
        </w:rPr>
        <w:drawing>
          <wp:anchor distT="0" distB="0" distL="114300" distR="114300" simplePos="0" relativeHeight="251658240" behindDoc="0" locked="0" layoutInCell="1" allowOverlap="1">
            <wp:simplePos x="0" y="0"/>
            <wp:positionH relativeFrom="column">
              <wp:posOffset>1352550</wp:posOffset>
            </wp:positionH>
            <wp:positionV relativeFrom="paragraph">
              <wp:posOffset>1228725</wp:posOffset>
            </wp:positionV>
            <wp:extent cx="2686050" cy="1819275"/>
            <wp:effectExtent l="0" t="0" r="0" b="9525"/>
            <wp:wrapSquare wrapText="lef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6050"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3C30">
        <w:rPr>
          <w:rFonts w:ascii="Calibri" w:hAnsi="Calibri" w:cs="Calibri"/>
          <w:sz w:val="48"/>
          <w:szCs w:val="48"/>
        </w:rPr>
        <w:t>Colegio</w:t>
      </w:r>
      <w:r w:rsidRPr="005E3C30">
        <w:rPr>
          <w:rFonts w:ascii="Calibri" w:hAnsi="Calibri" w:cs="Calibri"/>
          <w:sz w:val="56"/>
          <w:szCs w:val="56"/>
        </w:rPr>
        <w:t xml:space="preserve"> de educación profesional  técnica del estado de Tamaulipas </w:t>
      </w:r>
      <w:r w:rsidRPr="005E3C30">
        <w:rPr>
          <w:rFonts w:ascii="Calibri" w:hAnsi="Calibri" w:cs="Calibri"/>
          <w:sz w:val="56"/>
          <w:szCs w:val="56"/>
        </w:rPr>
        <w:br w:type="textWrapping" w:clear="all"/>
      </w:r>
    </w:p>
    <w:p w:rsidR="007D4ADB" w:rsidRPr="005E3C30" w:rsidRDefault="007D4ADB" w:rsidP="007D4ADB">
      <w:pPr>
        <w:jc w:val="center"/>
        <w:rPr>
          <w:rFonts w:ascii="Calibri" w:hAnsi="Calibri" w:cs="Calibri"/>
          <w:sz w:val="56"/>
          <w:szCs w:val="56"/>
        </w:rPr>
      </w:pPr>
    </w:p>
    <w:p w:rsidR="007D4ADB" w:rsidRPr="005E3C30" w:rsidRDefault="007D4ADB" w:rsidP="007D4ADB">
      <w:pPr>
        <w:jc w:val="center"/>
        <w:rPr>
          <w:rFonts w:ascii="Calibri" w:hAnsi="Calibri" w:cs="Calibri"/>
          <w:sz w:val="56"/>
          <w:szCs w:val="56"/>
        </w:rPr>
      </w:pPr>
    </w:p>
    <w:p w:rsidR="007D4ADB" w:rsidRPr="005E3C30" w:rsidRDefault="007D4ADB" w:rsidP="007D4ADB">
      <w:pPr>
        <w:jc w:val="center"/>
        <w:rPr>
          <w:rFonts w:ascii="Calibri" w:hAnsi="Calibri" w:cs="Calibri"/>
          <w:sz w:val="56"/>
          <w:szCs w:val="56"/>
        </w:rPr>
      </w:pPr>
    </w:p>
    <w:p w:rsidR="007D4ADB" w:rsidRPr="005E3C30" w:rsidRDefault="007D4ADB" w:rsidP="007D4ADB">
      <w:pPr>
        <w:tabs>
          <w:tab w:val="left" w:pos="1500"/>
        </w:tabs>
        <w:jc w:val="center"/>
        <w:rPr>
          <w:rFonts w:ascii="Calibri" w:hAnsi="Calibri" w:cs="Calibri"/>
          <w:sz w:val="56"/>
          <w:szCs w:val="56"/>
        </w:rPr>
      </w:pPr>
      <w:r w:rsidRPr="005E3C30">
        <w:rPr>
          <w:rFonts w:ascii="Calibri" w:hAnsi="Calibri" w:cs="Calibri"/>
          <w:sz w:val="56"/>
          <w:szCs w:val="56"/>
        </w:rPr>
        <w:t>Plantel nuevo Laredo</w:t>
      </w:r>
    </w:p>
    <w:p w:rsidR="007D4ADB" w:rsidRPr="005E3C30" w:rsidRDefault="000B5DBD" w:rsidP="007D4ADB">
      <w:pPr>
        <w:tabs>
          <w:tab w:val="left" w:pos="1500"/>
        </w:tabs>
        <w:jc w:val="center"/>
        <w:rPr>
          <w:rFonts w:ascii="Calibri" w:hAnsi="Calibri" w:cs="Calibri"/>
          <w:sz w:val="56"/>
          <w:szCs w:val="56"/>
        </w:rPr>
      </w:pPr>
      <w:r w:rsidRPr="005E3C30">
        <w:rPr>
          <w:rFonts w:ascii="Calibri" w:hAnsi="Calibri" w:cs="Calibri"/>
          <w:sz w:val="56"/>
          <w:szCs w:val="56"/>
        </w:rPr>
        <w:t>Práctica</w:t>
      </w:r>
      <w:r w:rsidR="007D4ADB">
        <w:rPr>
          <w:rFonts w:ascii="Calibri" w:hAnsi="Calibri" w:cs="Calibri"/>
          <w:sz w:val="56"/>
          <w:szCs w:val="56"/>
        </w:rPr>
        <w:t xml:space="preserve"> </w:t>
      </w:r>
      <w:r w:rsidR="007D4ADB">
        <w:rPr>
          <w:rFonts w:ascii="Calibri" w:hAnsi="Calibri" w:cs="Calibri"/>
          <w:sz w:val="56"/>
          <w:szCs w:val="56"/>
        </w:rPr>
        <w:t xml:space="preserve">a un equipo de aire acondicionado tipo mini Split   </w:t>
      </w:r>
      <w:r w:rsidR="007D4ADB" w:rsidRPr="005E3C30">
        <w:rPr>
          <w:rFonts w:ascii="Calibri" w:hAnsi="Calibri" w:cs="Calibri"/>
          <w:sz w:val="56"/>
          <w:szCs w:val="56"/>
        </w:rPr>
        <w:t>Docente: Ing. Tomas cruz puente</w:t>
      </w:r>
    </w:p>
    <w:p w:rsidR="007D4ADB" w:rsidRPr="005E3C30" w:rsidRDefault="007D4ADB" w:rsidP="007D4ADB">
      <w:pPr>
        <w:ind w:firstLine="720"/>
        <w:jc w:val="center"/>
        <w:rPr>
          <w:rFonts w:ascii="Calibri" w:hAnsi="Calibri" w:cs="Calibri"/>
          <w:sz w:val="56"/>
          <w:szCs w:val="56"/>
        </w:rPr>
      </w:pPr>
      <w:r w:rsidRPr="005E3C30">
        <w:rPr>
          <w:rFonts w:ascii="Calibri" w:hAnsi="Calibri" w:cs="Calibri"/>
          <w:sz w:val="56"/>
          <w:szCs w:val="56"/>
        </w:rPr>
        <w:t>Alumno: juan Manuel Arciniega Zamora</w:t>
      </w:r>
    </w:p>
    <w:p w:rsidR="007D4ADB" w:rsidRPr="005E3C30" w:rsidRDefault="007D4ADB" w:rsidP="007D4ADB">
      <w:pPr>
        <w:tabs>
          <w:tab w:val="left" w:pos="930"/>
        </w:tabs>
        <w:jc w:val="center"/>
        <w:rPr>
          <w:rFonts w:ascii="Calibri" w:hAnsi="Calibri" w:cs="Calibri"/>
          <w:sz w:val="56"/>
          <w:szCs w:val="56"/>
        </w:rPr>
      </w:pPr>
      <w:r w:rsidRPr="005E3C30">
        <w:rPr>
          <w:rFonts w:ascii="Calibri" w:hAnsi="Calibri" w:cs="Calibri"/>
          <w:sz w:val="56"/>
          <w:szCs w:val="56"/>
        </w:rPr>
        <w:t>Matricula: 102460253-2</w:t>
      </w:r>
    </w:p>
    <w:p w:rsidR="007D4ADB" w:rsidRDefault="007D4ADB" w:rsidP="007D4ADB">
      <w:pPr>
        <w:tabs>
          <w:tab w:val="left" w:pos="930"/>
        </w:tabs>
        <w:jc w:val="center"/>
        <w:rPr>
          <w:rFonts w:ascii="Calibri" w:hAnsi="Calibri" w:cs="Calibri"/>
          <w:sz w:val="44"/>
          <w:szCs w:val="44"/>
        </w:rPr>
      </w:pPr>
      <w:r>
        <w:rPr>
          <w:rFonts w:ascii="Calibri" w:hAnsi="Calibri" w:cs="Calibri"/>
          <w:sz w:val="44"/>
          <w:szCs w:val="44"/>
        </w:rPr>
        <w:t xml:space="preserve">6102 emec </w:t>
      </w:r>
    </w:p>
    <w:p w:rsidR="007D4ADB" w:rsidRPr="007D4ADB" w:rsidRDefault="007D4ADB">
      <w:pPr>
        <w:rPr>
          <w:sz w:val="48"/>
          <w:szCs w:val="48"/>
        </w:rPr>
      </w:pPr>
    </w:p>
    <w:p w:rsidR="007D4ADB" w:rsidRPr="00960A6A" w:rsidRDefault="00960A6A">
      <w:pPr>
        <w:rPr>
          <w:sz w:val="56"/>
          <w:szCs w:val="56"/>
        </w:rPr>
      </w:pPr>
      <w:r w:rsidRPr="00960A6A">
        <w:rPr>
          <w:sz w:val="56"/>
          <w:szCs w:val="56"/>
        </w:rPr>
        <w:lastRenderedPageBreak/>
        <w:t>Introducción</w:t>
      </w:r>
      <w:r w:rsidR="007D4ADB" w:rsidRPr="00960A6A">
        <w:rPr>
          <w:sz w:val="56"/>
          <w:szCs w:val="56"/>
        </w:rPr>
        <w:t xml:space="preserve"> </w:t>
      </w:r>
    </w:p>
    <w:p w:rsidR="007D4ADB" w:rsidRPr="00960A6A" w:rsidRDefault="007D4ADB">
      <w:pPr>
        <w:rPr>
          <w:sz w:val="40"/>
          <w:szCs w:val="40"/>
        </w:rPr>
      </w:pPr>
    </w:p>
    <w:p w:rsidR="007D4ADB" w:rsidRPr="00960A6A" w:rsidRDefault="00D46481">
      <w:pPr>
        <w:rPr>
          <w:sz w:val="40"/>
          <w:szCs w:val="40"/>
        </w:rPr>
      </w:pPr>
      <w:r w:rsidRPr="00960A6A">
        <w:rPr>
          <w:sz w:val="40"/>
          <w:szCs w:val="40"/>
        </w:rPr>
        <w:t xml:space="preserve">En esta </w:t>
      </w:r>
      <w:r w:rsidR="00960A6A" w:rsidRPr="00960A6A">
        <w:rPr>
          <w:sz w:val="40"/>
          <w:szCs w:val="40"/>
        </w:rPr>
        <w:t>práctica</w:t>
      </w:r>
      <w:r w:rsidRPr="00960A6A">
        <w:rPr>
          <w:sz w:val="40"/>
          <w:szCs w:val="40"/>
        </w:rPr>
        <w:t xml:space="preserve"> lo que  vamos a ver son las características  que se deben  tomar en cuenta  al elegir  un  </w:t>
      </w:r>
      <w:r w:rsidR="00960A6A" w:rsidRPr="00960A6A">
        <w:rPr>
          <w:sz w:val="40"/>
          <w:szCs w:val="40"/>
        </w:rPr>
        <w:t>mini Split</w:t>
      </w:r>
      <w:r w:rsidRPr="00960A6A">
        <w:rPr>
          <w:sz w:val="40"/>
          <w:szCs w:val="40"/>
        </w:rPr>
        <w:t xml:space="preserve"> una de sus ventajas  y las diferencias que hay entre  las  unidades  interiores y las unidades </w:t>
      </w:r>
      <w:r w:rsidR="00960A6A" w:rsidRPr="00960A6A">
        <w:rPr>
          <w:sz w:val="40"/>
          <w:szCs w:val="40"/>
        </w:rPr>
        <w:t>exteriores</w:t>
      </w:r>
      <w:r w:rsidRPr="00960A6A">
        <w:rPr>
          <w:sz w:val="40"/>
          <w:szCs w:val="40"/>
        </w:rPr>
        <w:t xml:space="preserve">  como es el </w:t>
      </w:r>
      <w:r w:rsidR="00960A6A" w:rsidRPr="00960A6A">
        <w:rPr>
          <w:sz w:val="40"/>
          <w:szCs w:val="40"/>
        </w:rPr>
        <w:t>condensador</w:t>
      </w:r>
      <w:r w:rsidRPr="00960A6A">
        <w:rPr>
          <w:sz w:val="40"/>
          <w:szCs w:val="40"/>
        </w:rPr>
        <w:t xml:space="preserve"> </w:t>
      </w:r>
      <w:r w:rsidR="00960A6A" w:rsidRPr="00960A6A">
        <w:rPr>
          <w:sz w:val="40"/>
          <w:szCs w:val="40"/>
        </w:rPr>
        <w:t xml:space="preserve"> y filtros.</w:t>
      </w:r>
    </w:p>
    <w:p w:rsidR="00960A6A" w:rsidRPr="00960A6A" w:rsidRDefault="00960A6A">
      <w:pPr>
        <w:rPr>
          <w:sz w:val="40"/>
          <w:szCs w:val="40"/>
        </w:rPr>
      </w:pPr>
      <w:r w:rsidRPr="00960A6A">
        <w:rPr>
          <w:sz w:val="40"/>
          <w:szCs w:val="40"/>
        </w:rPr>
        <w:t xml:space="preserve">La importancia que debes tomar  en cuenta  al seleccionar donde  colocaras </w:t>
      </w:r>
      <w:r>
        <w:rPr>
          <w:sz w:val="40"/>
          <w:szCs w:val="40"/>
        </w:rPr>
        <w:t xml:space="preserve"> tu equipo entre  otras cosas</w:t>
      </w:r>
    </w:p>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960A6A">
      <w:r>
        <w:lastRenderedPageBreak/>
        <w:t xml:space="preserve">El termino mini Split se traduce literalmente como mini –dividido esto se refiere a que  un sistema  </w:t>
      </w:r>
      <w:r w:rsidR="000B5DBD">
        <w:t>mini Split</w:t>
      </w:r>
      <w:r>
        <w:t xml:space="preserve"> en realidad</w:t>
      </w:r>
      <w:r w:rsidR="002D7B41">
        <w:t xml:space="preserve"> costa de 2 la </w:t>
      </w:r>
      <w:r w:rsidR="000B5DBD">
        <w:t>unidades</w:t>
      </w:r>
      <w:r w:rsidR="002D7B41">
        <w:t xml:space="preserve"> la unidad  interior y la unidad </w:t>
      </w:r>
      <w:r w:rsidR="000B5DBD">
        <w:t>exterior.</w:t>
      </w:r>
    </w:p>
    <w:p w:rsidR="00E8384E" w:rsidRDefault="00E8384E">
      <w:r>
        <w:t xml:space="preserve">La unidad </w:t>
      </w:r>
      <w:r w:rsidR="000B5DBD">
        <w:t>interior</w:t>
      </w:r>
      <w:r>
        <w:t xml:space="preserve"> es la unidad que va dentro del cuarto a acondicionar hay diferentes tipos   de unidades interiores  la diferencia principal  </w:t>
      </w:r>
      <w:r w:rsidR="000B5DBD">
        <w:t>está</w:t>
      </w:r>
      <w:r>
        <w:t xml:space="preserve"> en la forma en que  se instalan la </w:t>
      </w:r>
      <w:r w:rsidR="000B5DBD">
        <w:t>más</w:t>
      </w:r>
      <w:r>
        <w:t xml:space="preserve"> común en  los hogares es la que se  instala en  la parte  alta de  una pared por lo que se le conoce como mini Split </w:t>
      </w:r>
      <w:r w:rsidR="000B5DBD">
        <w:t>higo</w:t>
      </w:r>
      <w:r>
        <w:t xml:space="preserve"> Wall ( pared alta )</w:t>
      </w:r>
    </w:p>
    <w:p w:rsidR="00D46481" w:rsidRDefault="0027051E">
      <w:r>
        <w:rPr>
          <w:noProof/>
        </w:rPr>
        <w:drawing>
          <wp:inline distT="0" distB="0" distL="0" distR="0" wp14:anchorId="3D88FD97" wp14:editId="5B06D369">
            <wp:extent cx="3267075" cy="1400175"/>
            <wp:effectExtent l="0" t="0" r="9525" b="9525"/>
            <wp:docPr id="2" name="Imagen 2" descr="https://encrypted-tbn0.gstatic.com/images?q=tbn:ANd9GcRQ9zUstYEOc3hG2c2rfZ61LKAIuSbfHqKCRXujdYagBYsI_IiD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RQ9zUstYEOc3hG2c2rfZ61LKAIuSbfHqKCRXujdYagBYsI_IiDD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7075" cy="1400175"/>
                    </a:xfrm>
                    <a:prstGeom prst="rect">
                      <a:avLst/>
                    </a:prstGeom>
                    <a:noFill/>
                    <a:ln>
                      <a:noFill/>
                    </a:ln>
                  </pic:spPr>
                </pic:pic>
              </a:graphicData>
            </a:graphic>
          </wp:inline>
        </w:drawing>
      </w:r>
    </w:p>
    <w:p w:rsidR="00D46481" w:rsidRDefault="00D46481"/>
    <w:p w:rsidR="00D46481" w:rsidRDefault="0027051E">
      <w:r>
        <w:t xml:space="preserve">También las partes que </w:t>
      </w:r>
      <w:r w:rsidR="009D3450">
        <w:t>tiene</w:t>
      </w:r>
      <w:r>
        <w:t xml:space="preserve"> el </w:t>
      </w:r>
      <w:r w:rsidR="009D3450">
        <w:t>mini Split</w:t>
      </w:r>
      <w:r>
        <w:t xml:space="preserve"> es </w:t>
      </w:r>
      <w:r w:rsidR="009D3450">
        <w:t>el filtró</w:t>
      </w:r>
      <w:r>
        <w:t xml:space="preserve"> que  nos permite para que no se le tramita  la </w:t>
      </w:r>
      <w:r w:rsidR="009D3450">
        <w:t>suciedad</w:t>
      </w:r>
      <w:r>
        <w:t xml:space="preserve"> al   sistema de enfriamiento</w:t>
      </w:r>
    </w:p>
    <w:p w:rsidR="0027051E" w:rsidRDefault="0027051E">
      <w:r>
        <w:t xml:space="preserve">Antes de empezar a limpiar el </w:t>
      </w:r>
      <w:r w:rsidR="009D3450">
        <w:t>mini Split</w:t>
      </w:r>
      <w:r>
        <w:t xml:space="preserve"> se debe de bajar  </w:t>
      </w:r>
      <w:proofErr w:type="spellStart"/>
      <w:r>
        <w:t>ala</w:t>
      </w:r>
      <w:proofErr w:type="spellEnd"/>
      <w:r>
        <w:t xml:space="preserve"> energía eléctrica para no </w:t>
      </w:r>
      <w:r w:rsidR="009D3450">
        <w:t>ocasionar</w:t>
      </w:r>
      <w:r>
        <w:t xml:space="preserve">  una </w:t>
      </w:r>
      <w:r w:rsidR="009D3450">
        <w:t>trajearía</w:t>
      </w:r>
      <w:r>
        <w:t xml:space="preserve"> </w:t>
      </w:r>
    </w:p>
    <w:p w:rsidR="00D46481" w:rsidRDefault="00D46481"/>
    <w:p w:rsidR="00D46481" w:rsidRDefault="00D46481"/>
    <w:p w:rsidR="00D46481" w:rsidRDefault="009D3450">
      <w:r>
        <w:rPr>
          <w:noProof/>
        </w:rPr>
        <w:drawing>
          <wp:inline distT="0" distB="0" distL="0" distR="0" wp14:anchorId="0D434FA4" wp14:editId="6A5304FE">
            <wp:extent cx="5610225" cy="2181225"/>
            <wp:effectExtent l="0" t="0" r="0" b="9525"/>
            <wp:docPr id="3" name="Imagen 3" descr="http://safe-img01.olx.com.mx/ui/20/17/14/1333146948_340831314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fe-img01.olx.com.mx/ui/20/17/14/1333146948_340831314_1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2181966"/>
                    </a:xfrm>
                    <a:prstGeom prst="rect">
                      <a:avLst/>
                    </a:prstGeom>
                    <a:noFill/>
                    <a:ln>
                      <a:noFill/>
                    </a:ln>
                  </pic:spPr>
                </pic:pic>
              </a:graphicData>
            </a:graphic>
          </wp:inline>
        </w:drawing>
      </w:r>
    </w:p>
    <w:p w:rsidR="00D46481" w:rsidRDefault="00D46481"/>
    <w:p w:rsidR="00D46481" w:rsidRDefault="00D46481"/>
    <w:p w:rsidR="00D46481" w:rsidRDefault="00D46481"/>
    <w:p w:rsidR="00D46481" w:rsidRDefault="009D3450">
      <w:r>
        <w:lastRenderedPageBreak/>
        <w:t xml:space="preserve">La </w:t>
      </w:r>
      <w:r w:rsidR="000B5DBD">
        <w:t>unida</w:t>
      </w:r>
      <w:r>
        <w:t xml:space="preserve"> exterior o unidad condensador es  la parte del </w:t>
      </w:r>
      <w:r w:rsidR="000B5DBD">
        <w:t>mini Split</w:t>
      </w:r>
      <w:r>
        <w:t xml:space="preserve"> que como su nombre  lo indica  se coloca  en el  exterior  ya sea en un patio  o azotea  </w:t>
      </w:r>
      <w:r w:rsidR="000B5DBD">
        <w:t>esta</w:t>
      </w:r>
      <w:r>
        <w:t xml:space="preserve"> unidad  </w:t>
      </w:r>
      <w:r w:rsidR="000B5DBD">
        <w:t>está</w:t>
      </w:r>
      <w:r>
        <w:t xml:space="preserve"> diseñada para estar  a la  intemperie  y hecho  mientras  </w:t>
      </w:r>
      <w:r w:rsidR="000B5DBD">
        <w:t>más</w:t>
      </w:r>
      <w:r>
        <w:t xml:space="preserve">  aire  fresco le </w:t>
      </w:r>
      <w:r w:rsidR="000B5DBD">
        <w:t>dé</w:t>
      </w:r>
      <w:r>
        <w:t xml:space="preserve">  es mejor  también  es  recomendable   ubicarla  el consumo de energía  esta unidad  es la  que  se encarga de rechazar el  colocar </w:t>
      </w:r>
      <w:r w:rsidR="00C41EE6">
        <w:t xml:space="preserve"> en un lugar  encerrado  ya que  al no haber  ventilación  el  equipo  se sobrecalentara  y se apagara  para  evitar  ser dañado </w:t>
      </w:r>
    </w:p>
    <w:p w:rsidR="00D46481" w:rsidRDefault="00C41EE6">
      <w:r>
        <w:rPr>
          <w:noProof/>
        </w:rPr>
        <w:drawing>
          <wp:inline distT="0" distB="0" distL="0" distR="0" wp14:anchorId="646753D0" wp14:editId="6186E9BC">
            <wp:extent cx="2466975" cy="2181225"/>
            <wp:effectExtent l="0" t="0" r="9525" b="9525"/>
            <wp:docPr id="4" name="Imagen 4" descr="https://encrypted-tbn3.gstatic.com/images?q=tbn:ANd9GcTxCAt3oMzZde9ww9CmEmTwmG1QL8DfJKYJINYAQdUt22rTn6Bv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3.gstatic.com/images?q=tbn:ANd9GcTxCAt3oMzZde9ww9CmEmTwmG1QL8DfJKYJINYAQdUt22rTn6Bv9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6975" cy="2181225"/>
                    </a:xfrm>
                    <a:prstGeom prst="rect">
                      <a:avLst/>
                    </a:prstGeom>
                    <a:noFill/>
                    <a:ln>
                      <a:noFill/>
                    </a:ln>
                  </pic:spPr>
                </pic:pic>
              </a:graphicData>
            </a:graphic>
          </wp:inline>
        </w:drawing>
      </w:r>
    </w:p>
    <w:p w:rsidR="00D46481" w:rsidRDefault="00C41EE6">
      <w:r>
        <w:t xml:space="preserve">Este condensador se  puede  instalar en el techo  o  a fuera de la vivienda para que no estorbe y tiene una  distancia de 20#15  por dentro  se le pude aplicar  foam cleaner para limpiarlo  y que  tenga un mejor  funcionamiento </w:t>
      </w:r>
      <w:r w:rsidR="0048789B">
        <w:t xml:space="preserve"> esta unidad  interior  y  exterior  deben  de estar   conectadas entre </w:t>
      </w:r>
      <w:proofErr w:type="spellStart"/>
      <w:r w:rsidR="0048789B">
        <w:t>si</w:t>
      </w:r>
      <w:proofErr w:type="spellEnd"/>
      <w:r w:rsidR="0048789B">
        <w:t xml:space="preserve">. Por  una parte  debe de  </w:t>
      </w:r>
      <w:r w:rsidR="000B5DBD">
        <w:t>haber  conexión eléctrica entre</w:t>
      </w:r>
      <w:r w:rsidR="0048789B">
        <w:t xml:space="preserve"> ambas </w:t>
      </w:r>
    </w:p>
    <w:p w:rsidR="00D46481" w:rsidRDefault="0048789B" w:rsidP="000B5DBD">
      <w:pPr>
        <w:tabs>
          <w:tab w:val="left" w:pos="3330"/>
        </w:tabs>
        <w:jc w:val="center"/>
      </w:pPr>
      <w:r w:rsidRPr="000B5DBD">
        <w:rPr>
          <w:sz w:val="56"/>
        </w:rPr>
        <w:t xml:space="preserve">Ventajas de </w:t>
      </w:r>
      <w:r w:rsidR="000B5DBD" w:rsidRPr="000B5DBD">
        <w:rPr>
          <w:sz w:val="56"/>
        </w:rPr>
        <w:t>mini Split</w:t>
      </w:r>
      <w:bookmarkStart w:id="0" w:name="_GoBack"/>
      <w:bookmarkEnd w:id="0"/>
    </w:p>
    <w:p w:rsidR="00D46481" w:rsidRDefault="0048789B">
      <w:r>
        <w:t xml:space="preserve">Unas  de  ventajas de los equipos </w:t>
      </w:r>
      <w:r w:rsidR="000210DF">
        <w:t xml:space="preserve"> minisplits  contra  las unidades de ventana  consiste en que  no es  necesario  hacer  un hueco  grande  en la pared  por otro lado  la estética  equipo  es mejor  además  de  que  </w:t>
      </w:r>
      <w:proofErr w:type="spellStart"/>
      <w:r w:rsidR="000210DF">
        <w:t>mas</w:t>
      </w:r>
      <w:proofErr w:type="spellEnd"/>
      <w:r w:rsidR="000210DF">
        <w:t xml:space="preserve">  silencioso  y cuentan  con </w:t>
      </w:r>
      <w:r w:rsidR="000B5DBD">
        <w:t>más</w:t>
      </w:r>
      <w:r w:rsidR="000210DF">
        <w:t xml:space="preserve">  funciones  de operación </w:t>
      </w:r>
    </w:p>
    <w:p w:rsidR="000210DF" w:rsidRPr="000B5DBD" w:rsidRDefault="000210DF">
      <w:pPr>
        <w:rPr>
          <w:sz w:val="28"/>
          <w:szCs w:val="28"/>
        </w:rPr>
      </w:pPr>
      <w:r w:rsidRPr="000B5DBD">
        <w:rPr>
          <w:sz w:val="28"/>
          <w:szCs w:val="28"/>
        </w:rPr>
        <w:t xml:space="preserve">Características  que se deben  de observar al  seleccionar  un </w:t>
      </w:r>
      <w:r w:rsidR="000B5DBD" w:rsidRPr="000B5DBD">
        <w:rPr>
          <w:sz w:val="28"/>
          <w:szCs w:val="28"/>
        </w:rPr>
        <w:t>mini Split</w:t>
      </w:r>
      <w:r w:rsidRPr="000B5DBD">
        <w:rPr>
          <w:sz w:val="28"/>
          <w:szCs w:val="28"/>
        </w:rPr>
        <w:t xml:space="preserve"> </w:t>
      </w:r>
    </w:p>
    <w:p w:rsidR="000210DF" w:rsidRDefault="000210DF" w:rsidP="000210DF">
      <w:pPr>
        <w:tabs>
          <w:tab w:val="left" w:pos="5355"/>
        </w:tabs>
      </w:pPr>
    </w:p>
    <w:p w:rsidR="000210DF" w:rsidRDefault="008C68EE" w:rsidP="000210DF">
      <w:pPr>
        <w:tabs>
          <w:tab w:val="left" w:pos="5355"/>
        </w:tabs>
      </w:pPr>
      <w:r>
        <w:t xml:space="preserve"> Eficiencia: La</w:t>
      </w:r>
      <w:r w:rsidR="000210DF">
        <w:t xml:space="preserve"> eficiencia  de un equipo de aire  acondicionado  es la característica </w:t>
      </w:r>
      <w:r w:rsidR="000B5DBD">
        <w:t>más</w:t>
      </w:r>
      <w:r w:rsidR="000210DF">
        <w:t xml:space="preserve">  importante  ya  que  el  costo  adicional  al compresor  un equipo eficienciente  representa un ahorro a la hora de pagar el recibo de luz </w:t>
      </w:r>
    </w:p>
    <w:p w:rsidR="008C68EE" w:rsidRDefault="000210DF" w:rsidP="000210DF">
      <w:pPr>
        <w:tabs>
          <w:tab w:val="left" w:pos="5355"/>
        </w:tabs>
      </w:pPr>
      <w:r>
        <w:t xml:space="preserve">Garantía: siempre busca marcas  que respalden  tu  compra el mayor  tiempo posible  lo </w:t>
      </w:r>
      <w:r w:rsidR="008C68EE">
        <w:t>mínimo</w:t>
      </w:r>
      <w:r>
        <w:t xml:space="preserve">  acepta </w:t>
      </w:r>
      <w:r w:rsidR="008C68EE">
        <w:t xml:space="preserve">de 5 años de garantía  en el compresor  y 1 año en partes </w:t>
      </w:r>
    </w:p>
    <w:p w:rsidR="00D46481" w:rsidRDefault="008C68EE" w:rsidP="000210DF">
      <w:pPr>
        <w:tabs>
          <w:tab w:val="left" w:pos="5355"/>
        </w:tabs>
      </w:pPr>
      <w:r>
        <w:lastRenderedPageBreak/>
        <w:t xml:space="preserve">Voltaje de operación: de operación: las unidades  </w:t>
      </w:r>
      <w:r w:rsidR="000B5DBD">
        <w:t>mini Split</w:t>
      </w:r>
      <w:r>
        <w:t xml:space="preserve"> operan en su mayoría con voltaje 220 sin embargo en algunos casos están disponible en 110v es recomendable hacer el cambio de  voltaje 220 volts si es que no se tiene actualmente</w:t>
      </w:r>
      <w:r w:rsidR="000210DF">
        <w:tab/>
      </w:r>
    </w:p>
    <w:p w:rsidR="00D46481" w:rsidRDefault="008C68EE">
      <w:r>
        <w:t>H</w:t>
      </w:r>
      <w:r w:rsidR="00EC0082">
        <w:t>ay</w:t>
      </w:r>
      <w:r>
        <w:t xml:space="preserve"> algo muy importante que debes de tomar en cuenta al seleccionar donde colocar equipo, ya que sea este, producirá agua por el efecto de condensación. El efecto de condensación es similar al que se presenta en una lata de refresco frio, la cual </w:t>
      </w:r>
      <w:r w:rsidR="00EC0082">
        <w:t>se le llena de gotas de agua. En un aire acondicionado este efecto es mucho mayor por lo que es necesario una manguera de desagua que debe ser dirigida asía un lugar donde no cause problemas, ya sea a algún patio o directamente al drenaje. En caso de que esta labor se complique se debe considerar una bombita de agua para enviar ese condesado al lugar deseado.</w:t>
      </w:r>
    </w:p>
    <w:p w:rsidR="00EC0082" w:rsidRPr="000B5DBD" w:rsidRDefault="00EC0082" w:rsidP="000B5DBD">
      <w:pPr>
        <w:jc w:val="center"/>
        <w:rPr>
          <w:sz w:val="56"/>
        </w:rPr>
      </w:pPr>
      <w:r w:rsidRPr="000B5DBD">
        <w:rPr>
          <w:sz w:val="56"/>
        </w:rPr>
        <w:t>Material y equipo</w:t>
      </w:r>
    </w:p>
    <w:p w:rsidR="00EC0082" w:rsidRDefault="00EC0082">
      <w:r>
        <w:t>Desarmador de estrella</w:t>
      </w:r>
    </w:p>
    <w:p w:rsidR="00EC0082" w:rsidRDefault="00EC0082">
      <w:r>
        <w:t>Desarmador plano</w:t>
      </w:r>
    </w:p>
    <w:p w:rsidR="00EC0082" w:rsidRDefault="00EC0082">
      <w:r>
        <w:t>Pinzas estilson</w:t>
      </w:r>
    </w:p>
    <w:p w:rsidR="00D46481" w:rsidRDefault="00EC0082">
      <w:r>
        <w:t>Voltímetro</w:t>
      </w:r>
    </w:p>
    <w:p w:rsidR="00EC0082" w:rsidRPr="002F6F46" w:rsidRDefault="00EC0082" w:rsidP="000B5DBD">
      <w:pPr>
        <w:jc w:val="center"/>
        <w:rPr>
          <w:sz w:val="56"/>
        </w:rPr>
      </w:pPr>
      <w:r w:rsidRPr="002F6F46">
        <w:rPr>
          <w:sz w:val="56"/>
        </w:rPr>
        <w:t>Conclusión y comentarios</w:t>
      </w:r>
    </w:p>
    <w:p w:rsidR="00EC0082" w:rsidRDefault="00EC0082">
      <w:r>
        <w:t xml:space="preserve">En esta </w:t>
      </w:r>
      <w:r w:rsidR="002F6F46">
        <w:t>práctica</w:t>
      </w:r>
      <w:r>
        <w:t xml:space="preserve"> </w:t>
      </w:r>
      <w:r w:rsidR="002F6F46">
        <w:t>aprendí</w:t>
      </w:r>
      <w:r>
        <w:t xml:space="preserve"> a como limpiar un </w:t>
      </w:r>
      <w:r w:rsidR="002F6F46">
        <w:t>minie Split</w:t>
      </w:r>
      <w:r>
        <w:t xml:space="preserve">, para </w:t>
      </w:r>
      <w:r w:rsidR="002F6F46">
        <w:t>así</w:t>
      </w:r>
      <w:r>
        <w:t xml:space="preserve"> darle el mantenimiento necesario</w:t>
      </w:r>
      <w:r w:rsidR="002F6F46">
        <w:t xml:space="preserve"> Para el mejor funcionamiento del minie Split y enfriamiento, también aprendí a instalar un mini esplit.tambien me sirvió para repasar lo aprendido en las practicas llevadas a cabo en el taller de electromecánica también aprendí a ponerle gas congélate también unas cosas que se me olvidaron pero con esta práctica recordé que la tubería de cobre la más grande es presión baja y la más chica es presión alta etc. </w:t>
      </w:r>
    </w:p>
    <w:p w:rsidR="00EC0082" w:rsidRDefault="00EC0082"/>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p w:rsidR="00D46481" w:rsidRDefault="00D46481"/>
    <w:sectPr w:rsidR="00D4648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ADB" w:rsidRDefault="007D4ADB" w:rsidP="007D4ADB">
      <w:pPr>
        <w:spacing w:after="0" w:line="240" w:lineRule="auto"/>
      </w:pPr>
      <w:r>
        <w:separator/>
      </w:r>
    </w:p>
  </w:endnote>
  <w:endnote w:type="continuationSeparator" w:id="0">
    <w:p w:rsidR="007D4ADB" w:rsidRDefault="007D4ADB" w:rsidP="007D4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ADB" w:rsidRDefault="007D4ADB" w:rsidP="007D4ADB">
      <w:pPr>
        <w:spacing w:after="0" w:line="240" w:lineRule="auto"/>
      </w:pPr>
      <w:r>
        <w:separator/>
      </w:r>
    </w:p>
  </w:footnote>
  <w:footnote w:type="continuationSeparator" w:id="0">
    <w:p w:rsidR="007D4ADB" w:rsidRDefault="007D4ADB" w:rsidP="007D4A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ADB"/>
    <w:rsid w:val="000210DF"/>
    <w:rsid w:val="000B5DBD"/>
    <w:rsid w:val="0027051E"/>
    <w:rsid w:val="002D7B41"/>
    <w:rsid w:val="002F6F46"/>
    <w:rsid w:val="0048789B"/>
    <w:rsid w:val="007262F0"/>
    <w:rsid w:val="007D4ADB"/>
    <w:rsid w:val="008C68EE"/>
    <w:rsid w:val="00960A6A"/>
    <w:rsid w:val="009D3450"/>
    <w:rsid w:val="00C41EE6"/>
    <w:rsid w:val="00D46481"/>
    <w:rsid w:val="00E8384E"/>
    <w:rsid w:val="00EC00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ADB"/>
    <w:rPr>
      <w:rFonts w:eastAsiaTheme="minorEastAsia"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4A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4ADB"/>
    <w:rPr>
      <w:rFonts w:eastAsiaTheme="minorEastAsia" w:cs="Times New Roman"/>
      <w:lang w:eastAsia="es-MX"/>
    </w:rPr>
  </w:style>
  <w:style w:type="paragraph" w:styleId="Piedepgina">
    <w:name w:val="footer"/>
    <w:basedOn w:val="Normal"/>
    <w:link w:val="PiedepginaCar"/>
    <w:uiPriority w:val="99"/>
    <w:unhideWhenUsed/>
    <w:rsid w:val="007D4A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4ADB"/>
    <w:rPr>
      <w:rFonts w:eastAsiaTheme="minorEastAsia" w:cs="Times New Roman"/>
      <w:lang w:eastAsia="es-MX"/>
    </w:rPr>
  </w:style>
  <w:style w:type="paragraph" w:styleId="Textodeglobo">
    <w:name w:val="Balloon Text"/>
    <w:basedOn w:val="Normal"/>
    <w:link w:val="TextodegloboCar"/>
    <w:uiPriority w:val="99"/>
    <w:semiHidden/>
    <w:unhideWhenUsed/>
    <w:rsid w:val="002705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051E"/>
    <w:rPr>
      <w:rFonts w:ascii="Tahoma" w:eastAsiaTheme="minorEastAsia" w:hAnsi="Tahoma" w:cs="Tahoma"/>
      <w:sz w:val="16"/>
      <w:szCs w:val="16"/>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ADB"/>
    <w:rPr>
      <w:rFonts w:eastAsiaTheme="minorEastAsia"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4AD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D4ADB"/>
    <w:rPr>
      <w:rFonts w:eastAsiaTheme="minorEastAsia" w:cs="Times New Roman"/>
      <w:lang w:eastAsia="es-MX"/>
    </w:rPr>
  </w:style>
  <w:style w:type="paragraph" w:styleId="Piedepgina">
    <w:name w:val="footer"/>
    <w:basedOn w:val="Normal"/>
    <w:link w:val="PiedepginaCar"/>
    <w:uiPriority w:val="99"/>
    <w:unhideWhenUsed/>
    <w:rsid w:val="007D4AD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D4ADB"/>
    <w:rPr>
      <w:rFonts w:eastAsiaTheme="minorEastAsia" w:cs="Times New Roman"/>
      <w:lang w:eastAsia="es-MX"/>
    </w:rPr>
  </w:style>
  <w:style w:type="paragraph" w:styleId="Textodeglobo">
    <w:name w:val="Balloon Text"/>
    <w:basedOn w:val="Normal"/>
    <w:link w:val="TextodegloboCar"/>
    <w:uiPriority w:val="99"/>
    <w:semiHidden/>
    <w:unhideWhenUsed/>
    <w:rsid w:val="002705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051E"/>
    <w:rPr>
      <w:rFonts w:ascii="Tahoma" w:eastAsiaTheme="minorEastAsia" w:hAnsi="Tahoma" w:cs="Tahoma"/>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6</Pages>
  <Words>705</Words>
  <Characters>3881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guallo</dc:creator>
  <cp:lastModifiedBy>guallo</cp:lastModifiedBy>
  <cp:revision>1</cp:revision>
  <dcterms:created xsi:type="dcterms:W3CDTF">2013-05-10T03:10:00Z</dcterms:created>
  <dcterms:modified xsi:type="dcterms:W3CDTF">2013-05-10T06:04:00Z</dcterms:modified>
</cp:coreProperties>
</file>